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0D72" w14:textId="77777777" w:rsidR="00916907" w:rsidRDefault="00916907" w:rsidP="00FD6EA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CBC71D3" wp14:editId="4A749DFE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CAA5" w14:textId="77777777" w:rsidR="00916907" w:rsidRDefault="00916907" w:rsidP="00FD6EA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631FC13" w14:textId="77777777" w:rsidR="00916907" w:rsidRDefault="00916907" w:rsidP="00FD6EA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6A04077" w14:textId="57C56305" w:rsidR="00916907" w:rsidRPr="00A91438" w:rsidRDefault="00916907" w:rsidP="00FD6EA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16907">
        <w:rPr>
          <w:sz w:val="28"/>
          <w:szCs w:val="28"/>
          <w:u w:val="single"/>
        </w:rPr>
        <w:t>06.03.2026</w:t>
      </w:r>
      <w:r>
        <w:rPr>
          <w:sz w:val="28"/>
          <w:szCs w:val="28"/>
        </w:rPr>
        <w:t xml:space="preserve"> № </w:t>
      </w:r>
      <w:r w:rsidRPr="00916907">
        <w:rPr>
          <w:sz w:val="28"/>
          <w:szCs w:val="28"/>
          <w:u w:val="single"/>
        </w:rPr>
        <w:t>127-п/26</w:t>
      </w:r>
    </w:p>
    <w:p w14:paraId="5CD5EDB8" w14:textId="77777777" w:rsidR="00916907" w:rsidRDefault="00916907" w:rsidP="00FD6EA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60D998B" w14:textId="77777777" w:rsidR="00916907" w:rsidRDefault="00916907" w:rsidP="00FD6EA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установлении расходного обязательства на осуществление программных мероприятий, направленных на развитие инициативного бюджетирования в Углегорском муниципальном округе Сахалинской области на 2026 год</w:t>
      </w:r>
    </w:p>
    <w:p w14:paraId="22C819FA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color w:val="000000"/>
          <w:sz w:val="28"/>
          <w:szCs w:val="28"/>
          <w:lang w:bidi="ru-RU"/>
        </w:rPr>
        <w:t xml:space="preserve">В соответствии со статьей 86 Бюджетного Кодекса 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Российской Федерации, 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t>на основании статьи 16 Федеральног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о закона от 06.10.2003 № 131-ФЗ 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t>«Об общих прин</w:t>
      </w:r>
      <w:r w:rsidRPr="00FB53B9">
        <w:rPr>
          <w:rFonts w:eastAsia="Microsoft Sans Serif"/>
          <w:color w:val="000000"/>
          <w:sz w:val="28"/>
          <w:szCs w:val="28"/>
          <w:u w:val="single"/>
          <w:lang w:bidi="ru-RU"/>
        </w:rPr>
        <w:t>ц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t>ипах организации местного самоуправления в Российской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>Федерации», руководствуясь распоряжением Правительства Сахалинской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>области от 20.02.2025 № 124-р «О распределении субсидии из областного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>бюджета Сахалинской области муниципальным образованиям Сахалинской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>области на реализацию инициативных проектов в Сахалинской области на 2025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>год», администрация Углегорского муниципального округа Сахалинской</w:t>
      </w:r>
      <w:r w:rsidRPr="00FB53B9">
        <w:rPr>
          <w:rFonts w:eastAsia="Microsoft Sans Serif"/>
          <w:color w:val="000000"/>
          <w:sz w:val="28"/>
          <w:szCs w:val="28"/>
          <w:lang w:bidi="ru-RU"/>
        </w:rPr>
        <w:br/>
        <w:t xml:space="preserve">области </w:t>
      </w:r>
      <w:r w:rsidRPr="00FB53B9">
        <w:rPr>
          <w:rFonts w:eastAsia="Microsoft Sans Serif"/>
          <w:b/>
          <w:bCs/>
          <w:color w:val="000000"/>
          <w:sz w:val="28"/>
          <w:szCs w:val="28"/>
          <w:lang w:bidi="ru-RU"/>
        </w:rPr>
        <w:t>постановляет:</w:t>
      </w:r>
    </w:p>
    <w:p w14:paraId="7199534D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1.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ab/>
        <w:t>Установить расходные обязательс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тва Углегорского муниципального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округа Сахалинской области на осуществ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ление программных мероприятий в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целях развития инициативного бюджетирования на территории Углегорского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муниципального округа Сахалинской области, в т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ом числе по объекту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:</w:t>
      </w:r>
    </w:p>
    <w:p w14:paraId="221D95C1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1.1.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ab/>
        <w:t xml:space="preserve">Замена участка водопровода 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от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 xml:space="preserve">ул. Юбилейной 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до хлораторной в с. Поречье.</w:t>
      </w:r>
    </w:p>
    <w:p w14:paraId="6406CC6D" w14:textId="77777777" w:rsidR="00916907" w:rsidRPr="00FB53B9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2.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ab/>
        <w:t>Определить уполном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оченным органом, осуществляющим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исполнение расходного обязательства, предусмотренного в пункте 1 настоящего</w:t>
      </w:r>
    </w:p>
    <w:p w14:paraId="73DD5E17" w14:textId="77777777" w:rsidR="00916907" w:rsidRPr="00FB53B9" w:rsidRDefault="00916907" w:rsidP="00FD6EAB">
      <w:pPr>
        <w:widowControl w:val="0"/>
        <w:spacing w:line="322" w:lineRule="exact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постановления, муниципальное казе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нное учреждение «Управление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капитального строительства» Угл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егорского муниципального округа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Сахалинской области.</w:t>
      </w:r>
    </w:p>
    <w:p w14:paraId="0E6F9929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3.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ab/>
        <w:t>Финансовое обеспечение расходны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х обязательств, предусмотренных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пунктом 1 настоящего постановления, осуществляется в пределах бюджетных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средств, предусмотренных на реа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лизацию муниципальной программы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«Повышение эффективности управления муниципальными финансами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Углегорского муниципального округа Сахалинской области», утвержденной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lastRenderedPageBreak/>
        <w:t>постановлением администрации Углегорского муниц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ипального округа Сахалинской области от 10.11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.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2025 № 786</w:t>
      </w:r>
      <w:r w:rsidRPr="0052553F">
        <w:rPr>
          <w:rFonts w:eastAsia="Microsoft Sans Serif"/>
          <w:bCs/>
          <w:color w:val="000000"/>
          <w:sz w:val="28"/>
          <w:szCs w:val="28"/>
          <w:lang w:bidi="ru-RU"/>
        </w:rPr>
        <w:t>-п/25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 xml:space="preserve"> за счет:</w:t>
      </w:r>
    </w:p>
    <w:p w14:paraId="6A5376A9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>-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ab/>
        <w:t>средств субсидии из областного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бюджета Сахалинской области на 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 xml:space="preserve">реализацию инициативных проектов в Сахалинской области в сумме 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4 859,3</w:t>
      </w:r>
      <w:r w:rsidRPr="00FB53B9">
        <w:rPr>
          <w:rFonts w:eastAsia="Microsoft Sans Serif"/>
          <w:bCs/>
          <w:color w:val="000000"/>
          <w:sz w:val="28"/>
          <w:szCs w:val="28"/>
          <w:lang w:bidi="ru-RU"/>
        </w:rPr>
        <w:t xml:space="preserve"> тыс.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руб.</w:t>
      </w:r>
    </w:p>
    <w:p w14:paraId="1EFC1726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-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ab/>
        <w:t>средств местного бюджета Углегорского муниц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ипального округа Сахалинской области в сумме 49,6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 xml:space="preserve"> тыс. рублей.</w:t>
      </w:r>
    </w:p>
    <w:p w14:paraId="4810D9E8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4.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ab/>
        <w:t>Настоящее постановление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опубликовать в сетевом издании 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«Углегорские ведомости» и разместить на официальном сайте администрации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Углегорского муниципального округа Сахалинской области в сети Интернет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.</w:t>
      </w:r>
    </w:p>
    <w:p w14:paraId="49846F99" w14:textId="77777777" w:rsidR="00916907" w:rsidRPr="00FB53B9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5.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ab/>
        <w:t>Контроль исполнения постанов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>ления возложить на первого вице-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мэра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C55DF3">
        <w:rPr>
          <w:rFonts w:eastAsia="Microsoft Sans Serif"/>
          <w:bCs/>
          <w:color w:val="000000"/>
          <w:sz w:val="28"/>
          <w:szCs w:val="28"/>
          <w:lang w:bidi="ru-RU"/>
        </w:rPr>
        <w:t>Углегорского муниципального округа Сахалинской области</w:t>
      </w:r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rFonts w:eastAsia="Microsoft Sans Serif"/>
          <w:bCs/>
          <w:color w:val="000000"/>
          <w:sz w:val="28"/>
          <w:szCs w:val="28"/>
          <w:lang w:bidi="ru-RU"/>
        </w:rPr>
        <w:t>Очековского</w:t>
      </w:r>
      <w:proofErr w:type="spellEnd"/>
      <w:r>
        <w:rPr>
          <w:rFonts w:eastAsia="Microsoft Sans Serif"/>
          <w:bCs/>
          <w:color w:val="000000"/>
          <w:sz w:val="28"/>
          <w:szCs w:val="28"/>
          <w:lang w:bidi="ru-RU"/>
        </w:rPr>
        <w:t xml:space="preserve"> Д.В.</w:t>
      </w:r>
    </w:p>
    <w:p w14:paraId="78BA2402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/>
          <w:bCs/>
          <w:color w:val="000000"/>
          <w:sz w:val="28"/>
          <w:szCs w:val="28"/>
          <w:lang w:bidi="ru-RU"/>
        </w:rPr>
      </w:pPr>
    </w:p>
    <w:p w14:paraId="1804625B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/>
          <w:bCs/>
          <w:color w:val="000000"/>
          <w:sz w:val="28"/>
          <w:szCs w:val="28"/>
          <w:lang w:bidi="ru-RU"/>
        </w:rPr>
      </w:pPr>
    </w:p>
    <w:p w14:paraId="7B3DF9D2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/>
          <w:bCs/>
          <w:color w:val="000000"/>
          <w:sz w:val="28"/>
          <w:szCs w:val="28"/>
          <w:lang w:bidi="ru-RU"/>
        </w:rPr>
      </w:pPr>
    </w:p>
    <w:p w14:paraId="13A5F968" w14:textId="77777777" w:rsidR="00916907" w:rsidRDefault="00916907" w:rsidP="00FD6EAB">
      <w:pPr>
        <w:widowControl w:val="0"/>
        <w:spacing w:line="322" w:lineRule="exact"/>
        <w:ind w:firstLine="800"/>
        <w:jc w:val="both"/>
        <w:rPr>
          <w:rFonts w:eastAsia="Microsoft Sans Serif"/>
          <w:b/>
          <w:bCs/>
          <w:color w:val="000000"/>
          <w:sz w:val="28"/>
          <w:szCs w:val="28"/>
          <w:lang w:bidi="ru-RU"/>
        </w:rPr>
      </w:pPr>
    </w:p>
    <w:p w14:paraId="615DD808" w14:textId="77777777" w:rsidR="00916907" w:rsidRPr="00FB53B9" w:rsidRDefault="00916907" w:rsidP="00FD6EAB">
      <w:pPr>
        <w:widowControl w:val="0"/>
        <w:spacing w:line="322" w:lineRule="exact"/>
        <w:ind w:firstLine="800"/>
        <w:jc w:val="both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8D1A9CB401048BC9207CF2FFEED578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16907" w:rsidRPr="00EB641E" w14:paraId="56CA9784" w14:textId="77777777" w:rsidTr="00FD6EA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8358F28" w14:textId="77777777" w:rsidR="00916907" w:rsidRPr="009B2595" w:rsidRDefault="00916907" w:rsidP="00FD6EA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9C1F314" w14:textId="77777777" w:rsidR="00916907" w:rsidRPr="009B3ED5" w:rsidRDefault="00916907" w:rsidP="00FD6EA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24DE663" wp14:editId="218C2E7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09748A4" w14:textId="77777777" w:rsidR="00916907" w:rsidRPr="006233F0" w:rsidRDefault="00916907" w:rsidP="00FD6EA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52377EC" w14:textId="77777777" w:rsidR="00916907" w:rsidRPr="0073527A" w:rsidRDefault="00916907" w:rsidP="00916907">
      <w:pPr>
        <w:tabs>
          <w:tab w:val="left" w:pos="3231"/>
        </w:tabs>
        <w:rPr>
          <w:sz w:val="28"/>
          <w:szCs w:val="28"/>
        </w:rPr>
      </w:pPr>
    </w:p>
    <w:p w14:paraId="1AD60131" w14:textId="77777777" w:rsidR="00C60349" w:rsidRDefault="00C60349"/>
    <w:sectPr w:rsidR="00C60349" w:rsidSect="00916907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9406" w14:textId="77777777" w:rsidR="00916907" w:rsidRDefault="00916907">
    <w:pPr>
      <w:pStyle w:val="ac"/>
    </w:pPr>
    <w:r>
      <w:t>158-п/26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CC"/>
    <w:rsid w:val="002D70BD"/>
    <w:rsid w:val="00422B1D"/>
    <w:rsid w:val="004940A8"/>
    <w:rsid w:val="00916907"/>
    <w:rsid w:val="00C60349"/>
    <w:rsid w:val="00D80556"/>
    <w:rsid w:val="00E7115E"/>
    <w:rsid w:val="00F8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A524"/>
  <w15:chartTrackingRefBased/>
  <w15:docId w15:val="{C009729D-FEE8-49F4-8F85-D609B02D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9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3E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3E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3EC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3EC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3EC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F83EC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3EC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3EC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3EC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3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3E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3E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3E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83E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3E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3E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3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3E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83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3EC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83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3EC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83E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3E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83E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3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83E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3ECC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169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1690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D1A9CB401048BC9207CF2FFEED57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F021C4-DD5D-4D4A-81DF-95BE919F03D4}"/>
      </w:docPartPr>
      <w:docPartBody>
        <w:p w:rsidR="00000000" w:rsidRDefault="00220A08" w:rsidP="00220A08">
          <w:pPr>
            <w:pStyle w:val="D8D1A9CB401048BC9207CF2FFEED578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A08"/>
    <w:rsid w:val="000D1445"/>
    <w:rsid w:val="00220A08"/>
    <w:rsid w:val="00D8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0A08"/>
    <w:rPr>
      <w:color w:val="808080"/>
    </w:rPr>
  </w:style>
  <w:style w:type="paragraph" w:customStyle="1" w:styleId="B91038ADA7A34D668E73EA73511C2512">
    <w:name w:val="B91038ADA7A34D668E73EA73511C2512"/>
    <w:rsid w:val="00220A08"/>
  </w:style>
  <w:style w:type="paragraph" w:customStyle="1" w:styleId="D8D1A9CB401048BC9207CF2FFEED578E">
    <w:name w:val="D8D1A9CB401048BC9207CF2FFEED578E"/>
    <w:rsid w:val="00220A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2026-03-05T23:08:00Z</dcterms:created>
  <dcterms:modified xsi:type="dcterms:W3CDTF">2026-03-05T23:08:00Z</dcterms:modified>
</cp:coreProperties>
</file>